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881" w:rsidRPr="00160881" w:rsidRDefault="00160881" w:rsidP="00160881">
      <w:pPr>
        <w:jc w:val="center"/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Муниципальное казенное</w:t>
      </w:r>
    </w:p>
    <w:p w:rsidR="00160881" w:rsidRPr="00160881" w:rsidRDefault="00160881" w:rsidP="00160881">
      <w:pPr>
        <w:jc w:val="center"/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160881" w:rsidRPr="00160881" w:rsidRDefault="00875911" w:rsidP="001608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Гувлиг</w:t>
      </w:r>
      <w:r w:rsidR="00160881" w:rsidRPr="00160881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160881" w:rsidRPr="00160881">
        <w:rPr>
          <w:rFonts w:ascii="Times New Roman" w:hAnsi="Times New Roman" w:cs="Times New Roman"/>
          <w:sz w:val="28"/>
          <w:szCs w:val="28"/>
        </w:rPr>
        <w:t xml:space="preserve"> средняя общеобра</w:t>
      </w:r>
      <w:r>
        <w:rPr>
          <w:rFonts w:ascii="Times New Roman" w:hAnsi="Times New Roman" w:cs="Times New Roman"/>
          <w:sz w:val="28"/>
          <w:szCs w:val="28"/>
        </w:rPr>
        <w:t>зовательная школа</w:t>
      </w:r>
      <w:r w:rsidR="00160881" w:rsidRPr="00160881">
        <w:rPr>
          <w:rFonts w:ascii="Times New Roman" w:hAnsi="Times New Roman" w:cs="Times New Roman"/>
          <w:sz w:val="28"/>
          <w:szCs w:val="28"/>
        </w:rPr>
        <w:t>»</w:t>
      </w:r>
    </w:p>
    <w:p w:rsidR="00160881" w:rsidRPr="00160881" w:rsidRDefault="00160881" w:rsidP="00160881">
      <w:pPr>
        <w:jc w:val="center"/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Табасаранского района РД</w:t>
      </w:r>
    </w:p>
    <w:p w:rsid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СОГЛАСОВАНО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Протокол педагогического совета</w:t>
      </w:r>
    </w:p>
    <w:p w:rsidR="00160881" w:rsidRPr="00160881" w:rsidRDefault="00875911" w:rsidP="001608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01.09.2018</w:t>
      </w:r>
      <w:r w:rsidR="00160881" w:rsidRPr="0016088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№ 1</w:t>
      </w:r>
    </w:p>
    <w:p w:rsidR="00160881" w:rsidRPr="00160881" w:rsidRDefault="00160881" w:rsidP="00160881">
      <w:pPr>
        <w:jc w:val="right"/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УТВЕРЖДАЮ</w:t>
      </w:r>
    </w:p>
    <w:p w:rsidR="00160881" w:rsidRPr="00160881" w:rsidRDefault="00160881" w:rsidP="00160881">
      <w:pPr>
        <w:jc w:val="right"/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МК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Гувлигская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r w:rsidRPr="00160881">
        <w:rPr>
          <w:rFonts w:ascii="Times New Roman" w:hAnsi="Times New Roman" w:cs="Times New Roman"/>
          <w:sz w:val="28"/>
          <w:szCs w:val="28"/>
        </w:rPr>
        <w:t>»</w:t>
      </w:r>
    </w:p>
    <w:p w:rsidR="00160881" w:rsidRPr="00160881" w:rsidRDefault="00875911" w:rsidP="00160881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________Сеидмагомедов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Р.Т. </w:t>
      </w:r>
    </w:p>
    <w:p w:rsidR="00160881" w:rsidRPr="00160881" w:rsidRDefault="00875911" w:rsidP="001608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01.09.2018</w:t>
      </w:r>
      <w:r w:rsidR="00160881" w:rsidRPr="0016088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60881" w:rsidRPr="00160881" w:rsidRDefault="00160881" w:rsidP="001608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881">
        <w:rPr>
          <w:rFonts w:ascii="Times New Roman" w:hAnsi="Times New Roman" w:cs="Times New Roman"/>
          <w:b/>
          <w:sz w:val="28"/>
          <w:szCs w:val="28"/>
        </w:rPr>
        <w:t xml:space="preserve">Положение о порядке проведения </w:t>
      </w:r>
      <w:proofErr w:type="spellStart"/>
      <w:r w:rsidRPr="00160881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1.1. Настоящее Положение о порядке проведения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определяет основные нормы и принципы проведения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Муниципальное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казенное образовательное учреждение</w:t>
      </w:r>
      <w:r w:rsidR="0087591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75911">
        <w:rPr>
          <w:rFonts w:ascii="Times New Roman" w:hAnsi="Times New Roman" w:cs="Times New Roman"/>
          <w:sz w:val="28"/>
          <w:szCs w:val="28"/>
        </w:rPr>
        <w:t>Гувлигская</w:t>
      </w:r>
      <w:proofErr w:type="spellEnd"/>
      <w:r w:rsidR="00875911">
        <w:rPr>
          <w:rFonts w:ascii="Times New Roman" w:hAnsi="Times New Roman" w:cs="Times New Roman"/>
          <w:sz w:val="28"/>
          <w:szCs w:val="28"/>
        </w:rPr>
        <w:t xml:space="preserve"> СОШ </w:t>
      </w:r>
      <w:r w:rsidRPr="00160881">
        <w:rPr>
          <w:rFonts w:ascii="Times New Roman" w:hAnsi="Times New Roman" w:cs="Times New Roman"/>
          <w:sz w:val="28"/>
          <w:szCs w:val="28"/>
        </w:rPr>
        <w:t>»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(далее – ОО).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1.2. Положение разработано в соответствии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>: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• Федеральным законом от 29.12.2012 № 273-ФЗ "Об образовании в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Федерации";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• постановлением Правительства РФ от 10.07.2013 № 582 "Об утверждении правил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размещения на официальном сайте образовательной организации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 xml:space="preserve"> информационно-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телекоммуникационной сети “Интернет” и обновлении информации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организации";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• приказом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России от 14.06.2013 № 462 "Об утверждении порядка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проведения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организацией":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• приказом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России от 10.12.2013 № 1324 "Об утверждении показателей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деятельности организации, подлежащей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";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• письмом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России от 28.10.2010 № 13-312 "О подготовке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публичных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докладов";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• письмом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России от 03.04.2015 № АП-512/02 "О направлении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методических рекомендаций по НОКО";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• Уставом ОО;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lastRenderedPageBreak/>
        <w:t>• Положением о внутренней системе оценки качества образования (далее – ВСОКО) в ОО;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1.3. Процедуры, инструментарий, сетевой график проведения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разрабатываются ОО.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1.4.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является инструментальной подсистемой ВСОКО; согласуется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ней в части привлекаемых к процедурам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должностных лиц; оценочных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методик; способов сбора и обработки информации.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1.5. Результаты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подлежат размещению на официальном сайте ОО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0881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 xml:space="preserve"> отчета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1.6. Посредством отчета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учредитель ОО, участники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отношений, представители заинтересованных структур и др. получают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достоверную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информацию о содержании, условиях и результатах образовательной деятельности ОО.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1.7. Настоящее Положение согласуется с педагогическим советом ОО и утверждается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руководителем ОО.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2. Цели и задачи проведения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2.1. Цель проведения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– самооценка содержания, условий и результатов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образовательной деятельности ОО с последующей подготовкой отчета о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для предоставления учредителю ОО и общественности.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2.2. В ходе проведения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осуществляется сбор и обработка следующей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информации: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• общая характеристика образовательной деятельности ОО;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• система управления ОО;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• особенности организации образовательного процесса;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• качество кадрового, учебно-методического, библиотечно-информационного обеспечения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и материально-технической базы ОО;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• качество подготовки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>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• данные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выпускников;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• анализ показателей деятельности ОО, подлежащей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2.3. Порядок проведения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согласуется с ВСОКО и использует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ресурсную базу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последней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>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2.4.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призвано установить уровень соответствия образовательной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деятельности ОО требованиям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действующих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 xml:space="preserve"> федеральных государственных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lastRenderedPageBreak/>
        <w:t>образовательных стандартов общего образования.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2.5. По итогам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: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• выявляются позитивные и (или) негативные тенденции в объектах оценивания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самооценивания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), в образовательной системе ОО в целом, резервы ее развития;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• определяются причины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возникновения отклонений состояния объекта изучения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оценивания от параметров ВСОКО, формируемых с учетом требований действующего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законодательства РФ в сфере образования;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• определяются меры по коррекции выявленных негативных тенденций образовательной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деятельности ОО;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• вносятся коррективы во ВСОКО.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3. Организация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3.1.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проводится ежегодно.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3.2. Проведение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включает в себя: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• планирование и осуществление процедур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• обобщение полученных результатов и формирование на их основе отчета о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предоставляемого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 xml:space="preserve"> учредителю ОО и общественности.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3.3. Под процедурой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понимается действие должностного лица,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направленное на получение и обработку достоверной информации согласно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закрепленным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за этим должностным лицом направлениям деятельности и в соответствии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его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функциональными обязанностями.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3.4. В проведении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используются следующие формы и методы: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• плановые запросы информации;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• качественной и количественной обработки информации;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• экспертной оценки (включая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экспертирование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документов);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• анкетирования, опроса.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3.5. Результаты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предоставляются в форме отчета, который готовится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использованием оценочной информации, полученной по итогам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проводимых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 xml:space="preserve"> в ОО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мониторингов, диагностик, комплексных контрольных работ, а также информации о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0881"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 xml:space="preserve"> итоговой аттестации учащихся.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4. Состав должностных лиц, привлекаемых к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, и направления их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4.1. В рабочую группу по проведению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включаются: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lastRenderedPageBreak/>
        <w:t>• руководитель ОО;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• руководители структурных подразделений ОО;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• заместители руководителя ОО.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4.2. Руководитель ОО: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• обеспечивает локальную нормативную базу проведения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, подготовки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отчета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• обеспечивает предоставление учредителю и общественности отчета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• содействует оптимизации процедур подготовки отчета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4.3. Руководители структурных подразделений ОО и (или) заместители руководителя ОО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и ее структурных подразделений: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• участвуют в разработке структуры отчета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; вносят рекомендации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дизайн электронной версии отчета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, размещаемой на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0881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 xml:space="preserve"> ОО;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• разрабатывают, шаблоны документирования информации, включаемой в отчет о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• обеспечивают сбор информации, подлежащей включению в отчет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,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согласно выполняемому функционалу и в соответствии с приказом руководителя ОО;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• способствуют минимизации временных издержек по подготовке отчета о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посредством опережающего планирования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организационных процедур;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• контролируют выполнение сетевого графика подготовки отчета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самообследованиия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консультируют, по необходимости, лиц, предоставляющих информацию;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• осуществляют итоговое написание отчета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согласно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выполняемому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функционалу и в соответствии с приказом руководителя ОО.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• разрабатывают и реализуют систему мер по информированию педагогических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работников о целях и содержании отчета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• организуют методическое сопровождение оценочной деятельности педагога, результаты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0881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 xml:space="preserve"> включаются в отчет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• содействуют осуществлению обратной связи с участниками образовательных отношений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в вопросах доступности информации, содержащейся в отчете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lastRenderedPageBreak/>
        <w:t xml:space="preserve">• вносят предложения по автоматизации процедур подготовки отчета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• обеспечивают размещение отчета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на официальном сайте ОО;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• осуществляют техническое сопровождение подготовки, размещения и последующего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обновления электронной версии отчета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5.Отчет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5.1. Отчет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готовится по состоянию на 1 августа текущего года;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предоставляется учредителю и размещается на официальном сайте ОО не позднее 1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сентября текущего года.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5.2. Отчет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– локальный аналитический документ ОО, форма,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структура и технические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регламенты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 xml:space="preserve"> которого устанавливаются ОО.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5.3. Форма, структура и технические регламенты отчета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могут быть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0881">
        <w:rPr>
          <w:rFonts w:ascii="Times New Roman" w:hAnsi="Times New Roman" w:cs="Times New Roman"/>
          <w:sz w:val="28"/>
          <w:szCs w:val="28"/>
        </w:rPr>
        <w:t>изменены в связи с появлением и (или) изменением федеральных регламентов и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рекомендаций.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5.4. Ответственность за подготовку, своевременное размещение на официальном сайте ОО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отчета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и достоверность входящей в него информации несет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заместитель руководителя ОО, ежегодно назначенный соответствующим приказом.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5.5. Ответственность за предоставление отчета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учредителю несет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руководитель ОО.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6. Порядок внесения изменений и (или) дополнений в Положение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6.1. Инициатива внесения изменений и (или) дополнений в настоящее Положение может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исходить от лиц, отмеченных в п. 4.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6.2. Изменения и (или) дополнения в настоящее Положение подлежат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открытому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обсуждению на заседании рабочей группы по проведению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6.3. Изменения в настоящее Положение вносятся в случае их одобрения большинством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состава рабочей группы и утверждаются приказом руководителя ОО.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График работ по подготовке и проведению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Мероприятие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 xml:space="preserve"> Сроки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Подготовка приказа по проведению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0881">
        <w:rPr>
          <w:rFonts w:ascii="Times New Roman" w:hAnsi="Times New Roman" w:cs="Times New Roman"/>
          <w:sz w:val="28"/>
          <w:szCs w:val="28"/>
        </w:rPr>
        <w:t>(состав рабочей группы; планируемые направления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деятельности; ответственные исполнители и др.)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lastRenderedPageBreak/>
        <w:t>Руководитель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образовательной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организации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(далее – ОО)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Январь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Проведение рабочего совещания по обсуждению характера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процедур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; формам предоставления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информации ответственным лицам; срокам исполнения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процедур и др.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Февраль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Сбор  и  подготовка  информации  о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0881">
        <w:rPr>
          <w:rFonts w:ascii="Times New Roman" w:hAnsi="Times New Roman" w:cs="Times New Roman"/>
          <w:sz w:val="28"/>
          <w:szCs w:val="28"/>
        </w:rPr>
        <w:t>характере образовательной деятельности ОО (документы,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0881">
        <w:rPr>
          <w:rFonts w:ascii="Times New Roman" w:hAnsi="Times New Roman" w:cs="Times New Roman"/>
          <w:sz w:val="28"/>
          <w:szCs w:val="28"/>
        </w:rPr>
        <w:t>регламентирующие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 xml:space="preserve">  организацию  образовательного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процесса;  реализуемые  образовательные  программы;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контингент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 xml:space="preserve"> и др.)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Заместитель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руководителя ОО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Сбор и подготовка информации о качестве подготовки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0881">
        <w:rPr>
          <w:rFonts w:ascii="Times New Roman" w:hAnsi="Times New Roman" w:cs="Times New Roman"/>
          <w:sz w:val="28"/>
          <w:szCs w:val="28"/>
        </w:rPr>
        <w:t>обучающихся (согласно параметрам, утв. приказом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6088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России от 10.12.2013 № 1324 "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0881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 xml:space="preserve"> показателей деятельности организации,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подлежащей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")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Февраль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– апрель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Сбор и подготовка информации о характере организации  Март –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образовательного процесса (количество учебных планов;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0881">
        <w:rPr>
          <w:rFonts w:ascii="Times New Roman" w:hAnsi="Times New Roman" w:cs="Times New Roman"/>
          <w:sz w:val="28"/>
          <w:szCs w:val="28"/>
        </w:rPr>
        <w:t>индивидуальных учебных планов (включая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индивидуальные учебные планы для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 xml:space="preserve"> с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0881">
        <w:rPr>
          <w:rFonts w:ascii="Times New Roman" w:hAnsi="Times New Roman" w:cs="Times New Roman"/>
          <w:sz w:val="28"/>
          <w:szCs w:val="28"/>
        </w:rPr>
        <w:t>ограниченными возможностями здоровья))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апрель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Сбор и подготовка информации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0881">
        <w:rPr>
          <w:rFonts w:ascii="Times New Roman" w:hAnsi="Times New Roman" w:cs="Times New Roman"/>
          <w:sz w:val="28"/>
          <w:szCs w:val="28"/>
        </w:rPr>
        <w:t>выпускников (доля выпускников 9-х и 11-х классов,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0881">
        <w:rPr>
          <w:rFonts w:ascii="Times New Roman" w:hAnsi="Times New Roman" w:cs="Times New Roman"/>
          <w:sz w:val="28"/>
          <w:szCs w:val="28"/>
        </w:rPr>
        <w:t>продолживших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 xml:space="preserve"> образование по профилю обучения; доля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выпускников 11-х классов, поступивших в вузы и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ссузы</w:t>
      </w:r>
      <w:proofErr w:type="spell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соответственно)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Сбор и подготовка информации о качестве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кадрового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>,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учебно-методического, библиотечно-информационного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обеспечения, материально-технической базы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Анализ функционирования внутренней системы оценки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качества образования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Апрель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Анализ показателей деятельности ОО, подлежащей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>, устанавливаемых федеральным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органом исполнительной власти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Заместитель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lastRenderedPageBreak/>
        <w:t>руководителя ОО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Подготовка текста отчета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Заместитель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руководителя ОО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Май –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июнь</w:t>
      </w:r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 xml:space="preserve">Размещение отчета о </w:t>
      </w:r>
      <w:proofErr w:type="spellStart"/>
      <w:r w:rsidRPr="0016088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6088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160881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</w:p>
    <w:p w:rsidR="00160881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0881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160881">
        <w:rPr>
          <w:rFonts w:ascii="Times New Roman" w:hAnsi="Times New Roman" w:cs="Times New Roman"/>
          <w:sz w:val="28"/>
          <w:szCs w:val="28"/>
        </w:rPr>
        <w:t xml:space="preserve"> ОО</w:t>
      </w:r>
    </w:p>
    <w:p w:rsidR="00E93EBA" w:rsidRPr="00160881" w:rsidRDefault="00160881" w:rsidP="00160881">
      <w:pPr>
        <w:rPr>
          <w:rFonts w:ascii="Times New Roman" w:hAnsi="Times New Roman" w:cs="Times New Roman"/>
          <w:sz w:val="28"/>
          <w:szCs w:val="28"/>
        </w:rPr>
      </w:pPr>
      <w:r w:rsidRPr="00160881">
        <w:rPr>
          <w:rFonts w:ascii="Times New Roman" w:hAnsi="Times New Roman" w:cs="Times New Roman"/>
          <w:sz w:val="28"/>
          <w:szCs w:val="28"/>
        </w:rPr>
        <w:t>Август</w:t>
      </w:r>
    </w:p>
    <w:sectPr w:rsidR="00E93EBA" w:rsidRPr="00160881" w:rsidSect="00E93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60881"/>
    <w:rsid w:val="00160881"/>
    <w:rsid w:val="001D4149"/>
    <w:rsid w:val="0027132F"/>
    <w:rsid w:val="00386179"/>
    <w:rsid w:val="005236B7"/>
    <w:rsid w:val="00875911"/>
    <w:rsid w:val="00BE2E27"/>
    <w:rsid w:val="00E9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1560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zaza</cp:lastModifiedBy>
  <cp:revision>2</cp:revision>
  <dcterms:created xsi:type="dcterms:W3CDTF">2019-04-08T16:15:00Z</dcterms:created>
  <dcterms:modified xsi:type="dcterms:W3CDTF">2019-04-08T16:15:00Z</dcterms:modified>
</cp:coreProperties>
</file>